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4" w:rsidRPr="0008242C" w:rsidRDefault="0008242C">
      <w:pPr>
        <w:rPr>
          <w:color w:val="FF0000"/>
          <w:sz w:val="52"/>
          <w:szCs w:val="52"/>
        </w:rPr>
      </w:pPr>
      <w:r w:rsidRPr="0008242C">
        <w:rPr>
          <w:color w:val="FF0000"/>
          <w:sz w:val="52"/>
          <w:szCs w:val="52"/>
        </w:rPr>
        <w:t>ADMISSION OPEN FOR SESSION 2021-22 IN SAARC AS WELL AS IN PRIVATE COLLEGES OF BANGLADESH.INTERESTED CANDIDATES COME ALONG WITH YOUR ORGINAL DOCUMENTS TO GET YOURSELF REGISTERED.DONT MISS THE GOLDEN CHANCES IN TOP COLLEGES ONLY LIMITED SEATS WILL BE AVAILABLE.</w:t>
      </w:r>
    </w:p>
    <w:p w:rsidR="0008242C" w:rsidRDefault="0008242C">
      <w:pPr>
        <w:rPr>
          <w:sz w:val="52"/>
          <w:szCs w:val="52"/>
        </w:rPr>
      </w:pPr>
      <w:r>
        <w:rPr>
          <w:sz w:val="52"/>
          <w:szCs w:val="52"/>
        </w:rPr>
        <w:t>DOCUMENTS REQUIRED:</w:t>
      </w:r>
    </w:p>
    <w:tbl>
      <w:tblPr>
        <w:tblStyle w:val="TableGrid"/>
        <w:tblpPr w:leftFromText="180" w:rightFromText="180" w:vertAnchor="text" w:horzAnchor="page" w:tblpX="2672" w:tblpY="564"/>
        <w:tblW w:w="0" w:type="auto"/>
        <w:tblLook w:val="04A0"/>
      </w:tblPr>
      <w:tblGrid>
        <w:gridCol w:w="1227"/>
        <w:gridCol w:w="4703"/>
      </w:tblGrid>
      <w:tr w:rsidR="0008242C" w:rsidRPr="00A45BBC" w:rsidTr="00A25682">
        <w:trPr>
          <w:trHeight w:val="537"/>
        </w:trPr>
        <w:tc>
          <w:tcPr>
            <w:tcW w:w="1227" w:type="dxa"/>
          </w:tcPr>
          <w:p w:rsidR="0008242C" w:rsidRPr="00731AB9" w:rsidRDefault="0008242C" w:rsidP="00A25682">
            <w:pPr>
              <w:rPr>
                <w:b/>
                <w:sz w:val="32"/>
              </w:rPr>
            </w:pPr>
          </w:p>
        </w:tc>
        <w:tc>
          <w:tcPr>
            <w:tcW w:w="4703" w:type="dxa"/>
          </w:tcPr>
          <w:p w:rsidR="0008242C" w:rsidRPr="00731AB9" w:rsidRDefault="0008242C" w:rsidP="00A25682">
            <w:pPr>
              <w:rPr>
                <w:b/>
                <w:sz w:val="32"/>
                <w:u w:val="double"/>
              </w:rPr>
            </w:pPr>
            <w:r w:rsidRPr="00731AB9">
              <w:rPr>
                <w:b/>
                <w:color w:val="FF0000"/>
                <w:sz w:val="72"/>
                <w:u w:val="double"/>
              </w:rPr>
              <w:t>Check List</w:t>
            </w:r>
          </w:p>
        </w:tc>
      </w:tr>
      <w:tr w:rsidR="0008242C" w:rsidRPr="00A45BBC" w:rsidTr="00A25682">
        <w:trPr>
          <w:trHeight w:val="287"/>
        </w:trPr>
        <w:tc>
          <w:tcPr>
            <w:tcW w:w="1227" w:type="dxa"/>
          </w:tcPr>
          <w:p w:rsidR="0008242C" w:rsidRPr="00731AB9" w:rsidRDefault="0008242C" w:rsidP="00A25682">
            <w:pPr>
              <w:rPr>
                <w:b/>
                <w:sz w:val="32"/>
              </w:rPr>
            </w:pPr>
          </w:p>
          <w:p w:rsidR="0008242C" w:rsidRPr="00731AB9" w:rsidRDefault="0008242C" w:rsidP="00A25682">
            <w:pPr>
              <w:rPr>
                <w:b/>
                <w:sz w:val="32"/>
              </w:rPr>
            </w:pPr>
            <w:r>
              <w:rPr>
                <w:b/>
                <w:sz w:val="32"/>
              </w:rPr>
              <w:t>1.</w:t>
            </w:r>
          </w:p>
        </w:tc>
        <w:tc>
          <w:tcPr>
            <w:tcW w:w="4703" w:type="dxa"/>
          </w:tcPr>
          <w:p w:rsidR="0008242C" w:rsidRPr="00731AB9" w:rsidRDefault="0008242C" w:rsidP="00A25682">
            <w:pPr>
              <w:rPr>
                <w:b/>
                <w:sz w:val="32"/>
              </w:rPr>
            </w:pPr>
            <w:r>
              <w:rPr>
                <w:b/>
                <w:sz w:val="32"/>
              </w:rPr>
              <w:t>PHOTOGRAPH</w:t>
            </w:r>
          </w:p>
          <w:p w:rsidR="0008242C" w:rsidRPr="00731AB9" w:rsidRDefault="0008242C" w:rsidP="00A25682">
            <w:pPr>
              <w:rPr>
                <w:b/>
                <w:sz w:val="32"/>
              </w:rPr>
            </w:pPr>
          </w:p>
        </w:tc>
      </w:tr>
      <w:tr w:rsidR="0008242C" w:rsidRPr="00A45BBC" w:rsidTr="00A25682">
        <w:trPr>
          <w:trHeight w:val="278"/>
        </w:trPr>
        <w:tc>
          <w:tcPr>
            <w:tcW w:w="1227" w:type="dxa"/>
          </w:tcPr>
          <w:p w:rsidR="0008242C" w:rsidRPr="00731AB9" w:rsidRDefault="0008242C" w:rsidP="00A25682">
            <w:pPr>
              <w:rPr>
                <w:b/>
                <w:sz w:val="32"/>
              </w:rPr>
            </w:pPr>
          </w:p>
          <w:p w:rsidR="0008242C" w:rsidRPr="00731AB9" w:rsidRDefault="0008242C" w:rsidP="00A25682">
            <w:pPr>
              <w:rPr>
                <w:b/>
                <w:sz w:val="32"/>
              </w:rPr>
            </w:pPr>
            <w:r>
              <w:rPr>
                <w:b/>
                <w:sz w:val="32"/>
              </w:rPr>
              <w:t>2.</w:t>
            </w:r>
          </w:p>
        </w:tc>
        <w:tc>
          <w:tcPr>
            <w:tcW w:w="4703" w:type="dxa"/>
          </w:tcPr>
          <w:p w:rsidR="0008242C" w:rsidRPr="00731AB9" w:rsidRDefault="0008242C" w:rsidP="00A25682">
            <w:pPr>
              <w:rPr>
                <w:b/>
                <w:sz w:val="32"/>
              </w:rPr>
            </w:pPr>
            <w:r w:rsidRPr="00731AB9">
              <w:rPr>
                <w:b/>
                <w:sz w:val="32"/>
              </w:rPr>
              <w:t>12</w:t>
            </w:r>
            <w:r w:rsidRPr="00731AB9">
              <w:rPr>
                <w:b/>
                <w:sz w:val="32"/>
                <w:vertAlign w:val="superscript"/>
              </w:rPr>
              <w:t>th</w:t>
            </w:r>
            <w:r w:rsidRPr="00731AB9">
              <w:rPr>
                <w:b/>
                <w:sz w:val="32"/>
              </w:rPr>
              <w:t xml:space="preserve">  Qualification</w:t>
            </w:r>
            <w:r>
              <w:rPr>
                <w:b/>
                <w:sz w:val="32"/>
              </w:rPr>
              <w:t xml:space="preserve">  Original</w:t>
            </w:r>
          </w:p>
          <w:p w:rsidR="0008242C" w:rsidRPr="00731AB9" w:rsidRDefault="0008242C" w:rsidP="00A25682">
            <w:pPr>
              <w:rPr>
                <w:b/>
                <w:sz w:val="32"/>
              </w:rPr>
            </w:pPr>
          </w:p>
        </w:tc>
      </w:tr>
      <w:tr w:rsidR="0008242C" w:rsidRPr="00A45BBC" w:rsidTr="0008242C">
        <w:trPr>
          <w:trHeight w:val="578"/>
        </w:trPr>
        <w:tc>
          <w:tcPr>
            <w:tcW w:w="1227" w:type="dxa"/>
          </w:tcPr>
          <w:p w:rsidR="0008242C" w:rsidRPr="00731AB9" w:rsidRDefault="0008242C" w:rsidP="00A25682">
            <w:pPr>
              <w:rPr>
                <w:b/>
                <w:sz w:val="32"/>
              </w:rPr>
            </w:pPr>
            <w:r>
              <w:rPr>
                <w:b/>
                <w:sz w:val="32"/>
              </w:rPr>
              <w:t>3.</w:t>
            </w:r>
          </w:p>
        </w:tc>
        <w:tc>
          <w:tcPr>
            <w:tcW w:w="4703" w:type="dxa"/>
          </w:tcPr>
          <w:p w:rsidR="0008242C" w:rsidRPr="00731AB9" w:rsidRDefault="0008242C" w:rsidP="00A25682">
            <w:pPr>
              <w:rPr>
                <w:b/>
                <w:sz w:val="32"/>
              </w:rPr>
            </w:pPr>
            <w:r w:rsidRPr="00731AB9">
              <w:rPr>
                <w:b/>
                <w:sz w:val="32"/>
              </w:rPr>
              <w:t>10</w:t>
            </w:r>
            <w:r w:rsidRPr="00731AB9">
              <w:rPr>
                <w:b/>
                <w:sz w:val="32"/>
                <w:vertAlign w:val="superscript"/>
              </w:rPr>
              <w:t>th</w:t>
            </w:r>
            <w:r w:rsidRPr="00731AB9">
              <w:rPr>
                <w:b/>
                <w:sz w:val="32"/>
              </w:rPr>
              <w:t xml:space="preserve">  Mark sheet</w:t>
            </w:r>
            <w:r>
              <w:rPr>
                <w:b/>
                <w:sz w:val="32"/>
              </w:rPr>
              <w:t xml:space="preserve">  Original</w:t>
            </w:r>
          </w:p>
          <w:p w:rsidR="0008242C" w:rsidRPr="00731AB9" w:rsidRDefault="0008242C" w:rsidP="00A25682">
            <w:pPr>
              <w:rPr>
                <w:b/>
                <w:sz w:val="32"/>
              </w:rPr>
            </w:pPr>
          </w:p>
        </w:tc>
      </w:tr>
      <w:tr w:rsidR="0008242C" w:rsidRPr="00A45BBC" w:rsidTr="0008242C">
        <w:trPr>
          <w:trHeight w:val="497"/>
        </w:trPr>
        <w:tc>
          <w:tcPr>
            <w:tcW w:w="1227" w:type="dxa"/>
          </w:tcPr>
          <w:p w:rsidR="0008242C" w:rsidRPr="00731AB9" w:rsidRDefault="0008242C" w:rsidP="00A25682">
            <w:pPr>
              <w:rPr>
                <w:b/>
                <w:sz w:val="32"/>
              </w:rPr>
            </w:pPr>
          </w:p>
          <w:p w:rsidR="0008242C" w:rsidRPr="00731AB9" w:rsidRDefault="0008242C" w:rsidP="00A25682">
            <w:pPr>
              <w:rPr>
                <w:b/>
                <w:sz w:val="32"/>
              </w:rPr>
            </w:pPr>
            <w:r>
              <w:rPr>
                <w:b/>
                <w:sz w:val="32"/>
              </w:rPr>
              <w:t>4.</w:t>
            </w:r>
          </w:p>
        </w:tc>
        <w:tc>
          <w:tcPr>
            <w:tcW w:w="4703" w:type="dxa"/>
          </w:tcPr>
          <w:p w:rsidR="0008242C" w:rsidRPr="00731AB9" w:rsidRDefault="0008242C" w:rsidP="00A25682">
            <w:pPr>
              <w:rPr>
                <w:b/>
                <w:sz w:val="32"/>
              </w:rPr>
            </w:pPr>
            <w:r w:rsidRPr="00731AB9">
              <w:rPr>
                <w:b/>
                <w:sz w:val="32"/>
              </w:rPr>
              <w:t>12</w:t>
            </w:r>
            <w:r w:rsidRPr="00731AB9">
              <w:rPr>
                <w:b/>
                <w:sz w:val="32"/>
                <w:vertAlign w:val="superscript"/>
              </w:rPr>
              <w:t>th</w:t>
            </w:r>
            <w:r w:rsidRPr="00731AB9">
              <w:rPr>
                <w:b/>
                <w:sz w:val="32"/>
              </w:rPr>
              <w:t xml:space="preserve">  Mark sheet</w:t>
            </w:r>
            <w:r>
              <w:rPr>
                <w:b/>
                <w:sz w:val="32"/>
              </w:rPr>
              <w:t xml:space="preserve">  Original</w:t>
            </w:r>
          </w:p>
        </w:tc>
      </w:tr>
      <w:tr w:rsidR="0008242C" w:rsidRPr="00A45BBC" w:rsidTr="0008242C">
        <w:trPr>
          <w:trHeight w:val="605"/>
        </w:trPr>
        <w:tc>
          <w:tcPr>
            <w:tcW w:w="1227" w:type="dxa"/>
          </w:tcPr>
          <w:p w:rsidR="0008242C" w:rsidRPr="00731AB9" w:rsidRDefault="0008242C" w:rsidP="00A25682">
            <w:pPr>
              <w:rPr>
                <w:b/>
                <w:sz w:val="32"/>
              </w:rPr>
            </w:pPr>
            <w:r>
              <w:rPr>
                <w:b/>
                <w:sz w:val="32"/>
              </w:rPr>
              <w:t>6.</w:t>
            </w:r>
          </w:p>
        </w:tc>
        <w:tc>
          <w:tcPr>
            <w:tcW w:w="4703" w:type="dxa"/>
          </w:tcPr>
          <w:p w:rsidR="0008242C" w:rsidRPr="00731AB9" w:rsidRDefault="0008242C" w:rsidP="00A25682">
            <w:pPr>
              <w:rPr>
                <w:b/>
                <w:sz w:val="32"/>
              </w:rPr>
            </w:pPr>
            <w:r w:rsidRPr="00731AB9">
              <w:rPr>
                <w:b/>
                <w:sz w:val="32"/>
              </w:rPr>
              <w:t>Passport  Xerox</w:t>
            </w:r>
          </w:p>
        </w:tc>
      </w:tr>
      <w:tr w:rsidR="0008242C" w:rsidRPr="00A45BBC" w:rsidTr="0008242C">
        <w:trPr>
          <w:trHeight w:val="668"/>
        </w:trPr>
        <w:tc>
          <w:tcPr>
            <w:tcW w:w="1227" w:type="dxa"/>
          </w:tcPr>
          <w:p w:rsidR="0008242C" w:rsidRPr="00731AB9" w:rsidRDefault="0008242C" w:rsidP="00A25682">
            <w:pPr>
              <w:rPr>
                <w:b/>
                <w:sz w:val="32"/>
              </w:rPr>
            </w:pPr>
            <w:r>
              <w:rPr>
                <w:b/>
                <w:sz w:val="32"/>
              </w:rPr>
              <w:t>7.</w:t>
            </w:r>
          </w:p>
        </w:tc>
        <w:tc>
          <w:tcPr>
            <w:tcW w:w="4703" w:type="dxa"/>
          </w:tcPr>
          <w:p w:rsidR="0008242C" w:rsidRPr="00731AB9" w:rsidRDefault="0008242C" w:rsidP="00A25682">
            <w:pPr>
              <w:rPr>
                <w:b/>
                <w:sz w:val="32"/>
              </w:rPr>
            </w:pPr>
            <w:r>
              <w:rPr>
                <w:b/>
                <w:sz w:val="32"/>
              </w:rPr>
              <w:t>ADHAR XEROX</w:t>
            </w:r>
          </w:p>
        </w:tc>
      </w:tr>
    </w:tbl>
    <w:p w:rsidR="0008242C" w:rsidRPr="0008242C" w:rsidRDefault="0008242C">
      <w:pPr>
        <w:rPr>
          <w:sz w:val="52"/>
          <w:szCs w:val="52"/>
        </w:rPr>
      </w:pPr>
    </w:p>
    <w:sectPr w:rsidR="0008242C" w:rsidRPr="0008242C" w:rsidSect="00373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42C"/>
    <w:rsid w:val="0008242C"/>
    <w:rsid w:val="00373957"/>
    <w:rsid w:val="003D3DA2"/>
    <w:rsid w:val="00C0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Concern</dc:creator>
  <cp:lastModifiedBy>Geo Concern</cp:lastModifiedBy>
  <cp:revision>1</cp:revision>
  <dcterms:created xsi:type="dcterms:W3CDTF">2021-10-05T08:00:00Z</dcterms:created>
  <dcterms:modified xsi:type="dcterms:W3CDTF">2021-10-05T08:05:00Z</dcterms:modified>
</cp:coreProperties>
</file>